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5A" w:rsidRPr="0020165A" w:rsidRDefault="0020165A" w:rsidP="0020165A">
      <w:pPr>
        <w:jc w:val="right"/>
        <w:rPr>
          <w:rFonts w:ascii="Times New Roman" w:hAnsi="Times New Roman" w:cs="Times New Roman"/>
          <w:sz w:val="28"/>
          <w:szCs w:val="28"/>
        </w:rPr>
      </w:pPr>
      <w:r w:rsidRPr="0020165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03-0</w:t>
      </w:r>
      <w:r w:rsidR="000D4794">
        <w:rPr>
          <w:rFonts w:ascii="Times New Roman" w:hAnsi="Times New Roman" w:cs="Times New Roman"/>
          <w:sz w:val="28"/>
          <w:szCs w:val="28"/>
        </w:rPr>
        <w:t>6</w:t>
      </w:r>
    </w:p>
    <w:p w:rsidR="00AB76FC" w:rsidRPr="000D4794" w:rsidRDefault="00AB76FC" w:rsidP="00AB76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94">
        <w:rPr>
          <w:rFonts w:ascii="Times New Roman" w:hAnsi="Times New Roman" w:cs="Times New Roman"/>
          <w:b/>
          <w:sz w:val="28"/>
          <w:szCs w:val="28"/>
        </w:rPr>
        <w:t>Объекты школьной инфраструктуры</w:t>
      </w:r>
      <w:r w:rsidR="00141C04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50A1E">
        <w:rPr>
          <w:rFonts w:ascii="Times New Roman" w:hAnsi="Times New Roman" w:cs="Times New Roman"/>
          <w:b/>
          <w:sz w:val="28"/>
          <w:szCs w:val="28"/>
        </w:rPr>
        <w:t>3</w:t>
      </w:r>
      <w:r w:rsidR="00141C04">
        <w:rPr>
          <w:rFonts w:ascii="Times New Roman" w:hAnsi="Times New Roman" w:cs="Times New Roman"/>
          <w:b/>
          <w:sz w:val="28"/>
          <w:szCs w:val="28"/>
        </w:rPr>
        <w:t>-202</w:t>
      </w:r>
      <w:r w:rsidR="00050A1E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141C0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Pr="000D4794">
        <w:rPr>
          <w:rFonts w:ascii="Times New Roman" w:hAnsi="Times New Roman" w:cs="Times New Roman"/>
          <w:b/>
          <w:sz w:val="28"/>
          <w:szCs w:val="28"/>
        </w:rPr>
        <w:t>.</w:t>
      </w:r>
    </w:p>
    <w:p w:rsidR="0020165A" w:rsidRPr="00E635FA" w:rsidRDefault="0020165A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E635FA">
        <w:rPr>
          <w:rFonts w:ascii="Times New Roman" w:hAnsi="Times New Roman" w:cs="Times New Roman"/>
          <w:sz w:val="28"/>
          <w:szCs w:val="28"/>
        </w:rPr>
        <w:t>профилактико</w:t>
      </w:r>
      <w:proofErr w:type="spellEnd"/>
      <w:r w:rsidRPr="00E635FA">
        <w:rPr>
          <w:rFonts w:ascii="Times New Roman" w:hAnsi="Times New Roman" w:cs="Times New Roman"/>
          <w:sz w:val="28"/>
          <w:szCs w:val="28"/>
        </w:rPr>
        <w:t>-оздоровительной инфраструктуре Школы относятся:</w:t>
      </w:r>
    </w:p>
    <w:p w:rsidR="0020165A" w:rsidRPr="00E635FA" w:rsidRDefault="0020165A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5FA">
        <w:rPr>
          <w:rFonts w:ascii="Times New Roman" w:hAnsi="Times New Roman" w:cs="Times New Roman"/>
          <w:sz w:val="28"/>
          <w:szCs w:val="28"/>
        </w:rPr>
        <w:t xml:space="preserve">– </w:t>
      </w:r>
      <w:r w:rsidR="00141C04">
        <w:rPr>
          <w:rFonts w:ascii="Times New Roman" w:hAnsi="Times New Roman" w:cs="Times New Roman"/>
          <w:sz w:val="28"/>
          <w:szCs w:val="28"/>
        </w:rPr>
        <w:t>спортивно-</w:t>
      </w:r>
      <w:r w:rsidRPr="00E635FA">
        <w:rPr>
          <w:rFonts w:ascii="Times New Roman" w:hAnsi="Times New Roman" w:cs="Times New Roman"/>
          <w:sz w:val="28"/>
          <w:szCs w:val="28"/>
        </w:rPr>
        <w:t>игровая зона на пришкольном участке;</w:t>
      </w:r>
    </w:p>
    <w:p w:rsidR="0020165A" w:rsidRPr="00E635FA" w:rsidRDefault="0020165A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5FA">
        <w:rPr>
          <w:rFonts w:ascii="Times New Roman" w:hAnsi="Times New Roman" w:cs="Times New Roman"/>
          <w:sz w:val="28"/>
          <w:szCs w:val="28"/>
        </w:rPr>
        <w:t>– тренажерный зал.</w:t>
      </w:r>
    </w:p>
    <w:p w:rsidR="001E6CDE" w:rsidRDefault="001E6CDE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65A" w:rsidRPr="00E635FA" w:rsidRDefault="0020165A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К объектам учебно-исследовательской, проектной и производственной деятельности относятся:</w:t>
      </w:r>
    </w:p>
    <w:p w:rsidR="0020165A" w:rsidRPr="00E635FA" w:rsidRDefault="0020165A" w:rsidP="002016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– учебные кабинеты</w:t>
      </w:r>
      <w:proofErr w:type="gramStart"/>
      <w:r w:rsidRPr="00E635FA">
        <w:rPr>
          <w:rFonts w:ascii="Times New Roman" w:hAnsi="Times New Roman" w:cs="Times New Roman"/>
          <w:sz w:val="28"/>
          <w:szCs w:val="28"/>
        </w:rPr>
        <w:t>;</w:t>
      </w:r>
      <w:r w:rsidR="00050A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050A1E">
        <w:rPr>
          <w:rFonts w:ascii="Times New Roman" w:hAnsi="Times New Roman" w:cs="Times New Roman"/>
          <w:sz w:val="28"/>
          <w:szCs w:val="28"/>
        </w:rPr>
        <w:t>в том числе 3 кабинета, оборудованные в рамках реализации национального проекта «Образование» (Цифровая образовательная среда»);</w:t>
      </w:r>
    </w:p>
    <w:p w:rsidR="0020165A" w:rsidRDefault="0020165A" w:rsidP="002016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– учебные лаборатории;</w:t>
      </w:r>
    </w:p>
    <w:p w:rsidR="00474BDF" w:rsidRPr="00E635FA" w:rsidRDefault="00474BDF" w:rsidP="00141C04">
      <w:pPr>
        <w:pStyle w:val="ConsPlusNormal"/>
        <w:ind w:left="993" w:hanging="285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–</w:t>
      </w:r>
      <w:r w:rsidR="0014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 «Точка роста»</w:t>
      </w:r>
      <w:r w:rsidR="00350FBE">
        <w:rPr>
          <w:rFonts w:ascii="Times New Roman" w:hAnsi="Times New Roman" w:cs="Times New Roman"/>
          <w:sz w:val="28"/>
          <w:szCs w:val="28"/>
        </w:rPr>
        <w:t>, в том числе кабинет</w:t>
      </w:r>
      <w:r w:rsidR="00141C04">
        <w:rPr>
          <w:rFonts w:ascii="Times New Roman" w:hAnsi="Times New Roman" w:cs="Times New Roman"/>
          <w:sz w:val="28"/>
          <w:szCs w:val="28"/>
        </w:rPr>
        <w:t xml:space="preserve"> информатики</w:t>
      </w:r>
      <w:r w:rsidR="00350FBE">
        <w:rPr>
          <w:rFonts w:ascii="Times New Roman" w:hAnsi="Times New Roman" w:cs="Times New Roman"/>
          <w:sz w:val="28"/>
          <w:szCs w:val="28"/>
        </w:rPr>
        <w:t xml:space="preserve"> </w:t>
      </w:r>
      <w:r w:rsidR="00141C04">
        <w:rPr>
          <w:rFonts w:ascii="Times New Roman" w:hAnsi="Times New Roman" w:cs="Times New Roman"/>
          <w:sz w:val="28"/>
          <w:szCs w:val="28"/>
        </w:rPr>
        <w:t xml:space="preserve"> и ОБЖ, кабинет </w:t>
      </w:r>
      <w:r w:rsidR="00350FBE">
        <w:rPr>
          <w:rFonts w:ascii="Times New Roman" w:hAnsi="Times New Roman" w:cs="Times New Roman"/>
          <w:sz w:val="28"/>
          <w:szCs w:val="28"/>
        </w:rPr>
        <w:t>технологии</w:t>
      </w:r>
      <w:r w:rsidR="009C35C7">
        <w:rPr>
          <w:rFonts w:ascii="Times New Roman" w:hAnsi="Times New Roman" w:cs="Times New Roman"/>
          <w:sz w:val="28"/>
          <w:szCs w:val="28"/>
        </w:rPr>
        <w:t xml:space="preserve">, универсальная лаборатория, </w:t>
      </w:r>
      <w:r w:rsidR="009C35C7" w:rsidRPr="009C35C7">
        <w:rPr>
          <w:rFonts w:ascii="Times New Roman" w:hAnsi="Times New Roman" w:cs="Times New Roman"/>
          <w:sz w:val="28"/>
          <w:szCs w:val="28"/>
        </w:rPr>
        <w:t>многофункциональное пространство:</w:t>
      </w:r>
      <w:r w:rsidR="009C35C7" w:rsidRPr="009C3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шахматная гостиная, </w:t>
      </w:r>
      <w:proofErr w:type="spellStart"/>
      <w:r w:rsidR="009C35C7" w:rsidRPr="009C35C7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медиазона</w:t>
      </w:r>
      <w:proofErr w:type="spellEnd"/>
      <w:r w:rsidR="009C35C7" w:rsidRPr="009C3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 зона </w:t>
      </w:r>
      <w:proofErr w:type="spellStart"/>
      <w:r w:rsidR="009C35C7" w:rsidRPr="009C35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коворкинга</w:t>
      </w:r>
      <w:proofErr w:type="spellEnd"/>
      <w:r w:rsidR="00350FBE" w:rsidRPr="009C35C7">
        <w:rPr>
          <w:rFonts w:ascii="Times New Roman" w:hAnsi="Times New Roman" w:cs="Times New Roman"/>
          <w:sz w:val="28"/>
          <w:szCs w:val="28"/>
        </w:rPr>
        <w:t>;</w:t>
      </w:r>
    </w:p>
    <w:p w:rsidR="0020165A" w:rsidRPr="00E635FA" w:rsidRDefault="0020165A" w:rsidP="002016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– учебно-опытный участок;</w:t>
      </w:r>
    </w:p>
    <w:p w:rsidR="0020165A" w:rsidRPr="00E635FA" w:rsidRDefault="0020165A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5FA">
        <w:rPr>
          <w:rFonts w:ascii="Times New Roman" w:hAnsi="Times New Roman" w:cs="Times New Roman"/>
          <w:sz w:val="28"/>
          <w:szCs w:val="28"/>
        </w:rPr>
        <w:t xml:space="preserve">– </w:t>
      </w:r>
      <w:r w:rsidR="00474BDF">
        <w:rPr>
          <w:rFonts w:ascii="Times New Roman" w:hAnsi="Times New Roman" w:cs="Times New Roman"/>
          <w:sz w:val="28"/>
          <w:szCs w:val="28"/>
        </w:rPr>
        <w:t>школьный информационно-библиотечный центр</w:t>
      </w:r>
      <w:r w:rsidR="00224D20">
        <w:rPr>
          <w:rFonts w:ascii="Times New Roman" w:hAnsi="Times New Roman" w:cs="Times New Roman"/>
          <w:sz w:val="28"/>
          <w:szCs w:val="28"/>
        </w:rPr>
        <w:t xml:space="preserve"> (ШИБЦ)</w:t>
      </w:r>
      <w:r w:rsidR="00474BDF" w:rsidRPr="00E635FA">
        <w:rPr>
          <w:rFonts w:ascii="Times New Roman" w:hAnsi="Times New Roman" w:cs="Times New Roman"/>
          <w:sz w:val="28"/>
          <w:szCs w:val="28"/>
        </w:rPr>
        <w:t>;</w:t>
      </w:r>
    </w:p>
    <w:p w:rsidR="001E6CDE" w:rsidRDefault="001E6CDE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65A" w:rsidRPr="00E635FA" w:rsidRDefault="0020165A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К объектам культуры Школы относятся:</w:t>
      </w:r>
    </w:p>
    <w:p w:rsidR="0020165A" w:rsidRPr="00E635FA" w:rsidRDefault="0020165A" w:rsidP="002016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 xml:space="preserve">– </w:t>
      </w:r>
      <w:r w:rsidR="00474BDF">
        <w:rPr>
          <w:rFonts w:ascii="Times New Roman" w:hAnsi="Times New Roman" w:cs="Times New Roman"/>
          <w:sz w:val="28"/>
          <w:szCs w:val="28"/>
        </w:rPr>
        <w:t>школьный информационно-библиотечный центр</w:t>
      </w:r>
      <w:r w:rsidR="00224D20">
        <w:rPr>
          <w:rFonts w:ascii="Times New Roman" w:hAnsi="Times New Roman" w:cs="Times New Roman"/>
          <w:sz w:val="28"/>
          <w:szCs w:val="28"/>
        </w:rPr>
        <w:t xml:space="preserve"> (ШИБЦ)</w:t>
      </w:r>
      <w:r w:rsidRPr="00E635FA">
        <w:rPr>
          <w:rFonts w:ascii="Times New Roman" w:hAnsi="Times New Roman" w:cs="Times New Roman"/>
          <w:sz w:val="28"/>
          <w:szCs w:val="28"/>
        </w:rPr>
        <w:t>;</w:t>
      </w:r>
    </w:p>
    <w:p w:rsidR="0020165A" w:rsidRPr="00E635FA" w:rsidRDefault="00474BDF" w:rsidP="002016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Центр «Точка роста»;</w:t>
      </w:r>
    </w:p>
    <w:p w:rsidR="0020165A" w:rsidRPr="00E635FA" w:rsidRDefault="0020165A" w:rsidP="002016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– музейно-выставочная экспозиция.</w:t>
      </w:r>
    </w:p>
    <w:p w:rsidR="001E6CDE" w:rsidRDefault="001E6CDE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165A" w:rsidRPr="00E635FA" w:rsidRDefault="0020165A" w:rsidP="002016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К объектам спорта Школы относятся:</w:t>
      </w:r>
    </w:p>
    <w:p w:rsidR="0020165A" w:rsidRPr="00E635FA" w:rsidRDefault="0020165A" w:rsidP="002016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– спортивный зал;</w:t>
      </w:r>
    </w:p>
    <w:p w:rsidR="0020165A" w:rsidRPr="00E635FA" w:rsidRDefault="0020165A" w:rsidP="002016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– тренажерный зал;</w:t>
      </w:r>
    </w:p>
    <w:p w:rsidR="0020165A" w:rsidRPr="00E635FA" w:rsidRDefault="0020165A" w:rsidP="0020165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5FA">
        <w:rPr>
          <w:rFonts w:ascii="Times New Roman" w:hAnsi="Times New Roman" w:cs="Times New Roman"/>
          <w:sz w:val="28"/>
          <w:szCs w:val="28"/>
        </w:rPr>
        <w:t>– 2 спортивные площадки;</w:t>
      </w:r>
    </w:p>
    <w:p w:rsidR="0020165A" w:rsidRPr="00E635FA" w:rsidRDefault="0020165A" w:rsidP="002016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5FA">
        <w:rPr>
          <w:rFonts w:ascii="Times New Roman" w:hAnsi="Times New Roman" w:cs="Times New Roman"/>
          <w:sz w:val="28"/>
          <w:szCs w:val="28"/>
        </w:rPr>
        <w:t>– футбольное поле;</w:t>
      </w:r>
    </w:p>
    <w:p w:rsidR="0020165A" w:rsidRPr="00E635FA" w:rsidRDefault="0020165A" w:rsidP="002016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1C04">
        <w:rPr>
          <w:rFonts w:ascii="Times New Roman" w:hAnsi="Times New Roman" w:cs="Times New Roman"/>
          <w:sz w:val="28"/>
          <w:szCs w:val="28"/>
        </w:rPr>
        <w:t xml:space="preserve">       – </w:t>
      </w:r>
      <w:r w:rsidRPr="00E635FA">
        <w:rPr>
          <w:rFonts w:ascii="Times New Roman" w:hAnsi="Times New Roman" w:cs="Times New Roman"/>
          <w:sz w:val="28"/>
          <w:szCs w:val="28"/>
        </w:rPr>
        <w:t>беговая дорожка;</w:t>
      </w:r>
    </w:p>
    <w:p w:rsidR="0020165A" w:rsidRPr="00E635FA" w:rsidRDefault="0020165A" w:rsidP="0020165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35FA">
        <w:rPr>
          <w:rFonts w:ascii="Times New Roman" w:hAnsi="Times New Roman" w:cs="Times New Roman"/>
          <w:sz w:val="28"/>
          <w:szCs w:val="28"/>
        </w:rPr>
        <w:t>– полоса препятствия.</w:t>
      </w:r>
    </w:p>
    <w:p w:rsidR="00AB76FC" w:rsidRDefault="00AB76FC" w:rsidP="00A3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FC8" w:rsidRDefault="00592FC8" w:rsidP="00A3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FC8" w:rsidRDefault="00592FC8" w:rsidP="00A3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FC8" w:rsidRDefault="00592FC8" w:rsidP="00A3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FC8" w:rsidRDefault="00592FC8" w:rsidP="00A3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FC8" w:rsidRDefault="00592FC8" w:rsidP="00A3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FC8" w:rsidRDefault="00592FC8" w:rsidP="00A3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FC8" w:rsidRDefault="00592FC8" w:rsidP="00A3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FC8" w:rsidRDefault="00592FC8" w:rsidP="00A316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01EA" w:rsidRDefault="007701EA" w:rsidP="00770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FC8" w:rsidRDefault="00592FC8" w:rsidP="00770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FC"/>
    <w:rsid w:val="00050A1E"/>
    <w:rsid w:val="000D4794"/>
    <w:rsid w:val="00141C04"/>
    <w:rsid w:val="001E6CDE"/>
    <w:rsid w:val="0020165A"/>
    <w:rsid w:val="00224D20"/>
    <w:rsid w:val="00350FBE"/>
    <w:rsid w:val="004545A6"/>
    <w:rsid w:val="00474BDF"/>
    <w:rsid w:val="00592FC8"/>
    <w:rsid w:val="007401DD"/>
    <w:rsid w:val="007701EA"/>
    <w:rsid w:val="00785E31"/>
    <w:rsid w:val="007A5DEA"/>
    <w:rsid w:val="0092033C"/>
    <w:rsid w:val="009C35C7"/>
    <w:rsid w:val="00A316CE"/>
    <w:rsid w:val="00AB76FC"/>
    <w:rsid w:val="00C8533D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6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70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6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70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2017-08-02T12:41:00Z</cp:lastPrinted>
  <dcterms:created xsi:type="dcterms:W3CDTF">2021-06-04T12:38:00Z</dcterms:created>
  <dcterms:modified xsi:type="dcterms:W3CDTF">2024-07-28T13:30:00Z</dcterms:modified>
</cp:coreProperties>
</file>